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E1A1" w14:textId="59402859" w:rsidR="000025F9" w:rsidRPr="000025F9" w:rsidRDefault="000025F9" w:rsidP="000025F9">
      <w:pPr>
        <w:jc w:val="center"/>
        <w:rPr>
          <w:b/>
          <w:bCs/>
          <w:lang w:val="en-US"/>
        </w:rPr>
      </w:pPr>
      <w:bookmarkStart w:id="0" w:name="_GoBack"/>
      <w:bookmarkEnd w:id="0"/>
      <w:r w:rsidRPr="000025F9">
        <w:rPr>
          <w:b/>
          <w:bCs/>
          <w:lang w:val="en-US"/>
        </w:rPr>
        <w:t xml:space="preserve">PRINCE EDWARD ISLAND COURT OF APPEAL </w:t>
      </w:r>
      <w:r w:rsidRPr="000025F9">
        <w:rPr>
          <w:b/>
          <w:bCs/>
          <w:lang w:val="en-US"/>
        </w:rPr>
        <w:br/>
        <w:t>SUPREME COURT OF PRINCE EDWARD ISLAND</w:t>
      </w:r>
    </w:p>
    <w:p w14:paraId="219DEAA3" w14:textId="77777777" w:rsidR="000025F9" w:rsidRDefault="000025F9" w:rsidP="00BD5475">
      <w:pPr>
        <w:rPr>
          <w:lang w:val="en-US"/>
        </w:rPr>
      </w:pPr>
    </w:p>
    <w:p w14:paraId="5AEE2E5B" w14:textId="0D58C583" w:rsidR="00BD5475" w:rsidRDefault="00BD5475" w:rsidP="00BD5475">
      <w:pPr>
        <w:rPr>
          <w:lang w:val="en-US"/>
        </w:rPr>
      </w:pPr>
      <w:r>
        <w:rPr>
          <w:lang w:val="en-US"/>
        </w:rPr>
        <w:t>For immediate release</w:t>
      </w:r>
    </w:p>
    <w:p w14:paraId="63F2C1CE" w14:textId="2FF77985" w:rsidR="00FF6202" w:rsidRDefault="00222925" w:rsidP="00BD5475">
      <w:pPr>
        <w:rPr>
          <w:lang w:val="en-US"/>
        </w:rPr>
      </w:pPr>
      <w:r>
        <w:rPr>
          <w:lang w:val="en-US"/>
        </w:rPr>
        <w:t xml:space="preserve">February </w:t>
      </w:r>
      <w:r w:rsidR="00D31A97">
        <w:rPr>
          <w:lang w:val="en-US"/>
        </w:rPr>
        <w:t>6</w:t>
      </w:r>
      <w:r>
        <w:rPr>
          <w:lang w:val="en-US"/>
        </w:rPr>
        <w:t>, 2023</w:t>
      </w:r>
    </w:p>
    <w:p w14:paraId="59E45BBC" w14:textId="27198554" w:rsidR="00FF6202" w:rsidRPr="00FF6202" w:rsidRDefault="00050116" w:rsidP="00BD547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Charlottetown court </w:t>
      </w:r>
      <w:r w:rsidR="00222925">
        <w:rPr>
          <w:b/>
          <w:bCs/>
          <w:lang w:val="en-US"/>
        </w:rPr>
        <w:t>operations</w:t>
      </w:r>
      <w:r w:rsidR="00D02EA2">
        <w:rPr>
          <w:b/>
          <w:bCs/>
          <w:lang w:val="en-US"/>
        </w:rPr>
        <w:t xml:space="preserve"> update</w:t>
      </w:r>
    </w:p>
    <w:p w14:paraId="4099BDBD" w14:textId="548702D5" w:rsidR="00222925" w:rsidRDefault="00BD5475" w:rsidP="00AA4FBF">
      <w:pPr>
        <w:rPr>
          <w:lang w:val="en-US"/>
        </w:rPr>
      </w:pPr>
      <w:r w:rsidRPr="00222925">
        <w:rPr>
          <w:b/>
          <w:bCs/>
          <w:lang w:val="en-US"/>
        </w:rPr>
        <w:t>Charlottetown, PE</w:t>
      </w:r>
      <w:r>
        <w:rPr>
          <w:lang w:val="en-US"/>
        </w:rPr>
        <w:t xml:space="preserve"> </w:t>
      </w:r>
      <w:r w:rsidR="000E2EFB">
        <w:rPr>
          <w:lang w:val="en-US"/>
        </w:rPr>
        <w:t xml:space="preserve">– </w:t>
      </w:r>
      <w:r w:rsidR="00D31A97">
        <w:rPr>
          <w:lang w:val="en-US"/>
        </w:rPr>
        <w:t>T</w:t>
      </w:r>
      <w:r w:rsidR="00222925">
        <w:rPr>
          <w:lang w:val="en-US"/>
        </w:rPr>
        <w:t xml:space="preserve">he Sir Louis Henry Davies Law Courts </w:t>
      </w:r>
      <w:r w:rsidR="000025F9">
        <w:rPr>
          <w:lang w:val="en-US"/>
        </w:rPr>
        <w:t xml:space="preserve">located at 42 Water Street, Charlottetown, </w:t>
      </w:r>
      <w:r w:rsidR="00222925">
        <w:rPr>
          <w:lang w:val="en-US"/>
        </w:rPr>
        <w:t xml:space="preserve">will be </w:t>
      </w:r>
      <w:r w:rsidR="00D31A97">
        <w:rPr>
          <w:lang w:val="en-US"/>
        </w:rPr>
        <w:t xml:space="preserve">remain closed </w:t>
      </w:r>
      <w:r w:rsidR="00222925">
        <w:rPr>
          <w:lang w:val="en-US"/>
        </w:rPr>
        <w:t>to the public</w:t>
      </w:r>
      <w:r w:rsidR="00D31A97">
        <w:rPr>
          <w:lang w:val="en-US"/>
        </w:rPr>
        <w:t xml:space="preserve"> until 12:00 p.m.</w:t>
      </w:r>
      <w:r w:rsidR="00222925">
        <w:rPr>
          <w:lang w:val="en-US"/>
        </w:rPr>
        <w:t xml:space="preserve"> on </w:t>
      </w:r>
      <w:r w:rsidR="00D31A97">
        <w:rPr>
          <w:lang w:val="en-US"/>
        </w:rPr>
        <w:t>Tuesday</w:t>
      </w:r>
      <w:r w:rsidR="00222925">
        <w:rPr>
          <w:lang w:val="en-US"/>
        </w:rPr>
        <w:t xml:space="preserve">, February </w:t>
      </w:r>
      <w:r w:rsidR="00D31A97">
        <w:rPr>
          <w:lang w:val="en-US"/>
        </w:rPr>
        <w:t>7</w:t>
      </w:r>
      <w:r w:rsidR="00222925">
        <w:rPr>
          <w:lang w:val="en-US"/>
        </w:rPr>
        <w:t>, 2023</w:t>
      </w:r>
      <w:r w:rsidR="00B93525">
        <w:rPr>
          <w:lang w:val="en-US"/>
        </w:rPr>
        <w:t>, with a further announcement tomorrow morning once overnight inspections are complete.</w:t>
      </w:r>
    </w:p>
    <w:p w14:paraId="7CFFD154" w14:textId="2011E7D5" w:rsidR="000025F9" w:rsidRDefault="000025F9" w:rsidP="00AA4FBF">
      <w:pPr>
        <w:rPr>
          <w:lang w:val="en-US"/>
        </w:rPr>
      </w:pPr>
      <w:r>
        <w:rPr>
          <w:lang w:val="en-US"/>
        </w:rPr>
        <w:t xml:space="preserve">The Courts will </w:t>
      </w:r>
      <w:r w:rsidR="00D31A97">
        <w:rPr>
          <w:lang w:val="en-US"/>
        </w:rPr>
        <w:t xml:space="preserve">continue to </w:t>
      </w:r>
      <w:r>
        <w:rPr>
          <w:lang w:val="en-US"/>
        </w:rPr>
        <w:t xml:space="preserve">reach out to the parties and provide further direction for </w:t>
      </w:r>
      <w:r w:rsidR="00D31A97">
        <w:rPr>
          <w:lang w:val="en-US"/>
        </w:rPr>
        <w:t xml:space="preserve">impacted </w:t>
      </w:r>
      <w:r>
        <w:rPr>
          <w:lang w:val="en-US"/>
        </w:rPr>
        <w:t>scheduled matters.</w:t>
      </w:r>
    </w:p>
    <w:p w14:paraId="2B6C80CA" w14:textId="29224BC9" w:rsidR="00222925" w:rsidRDefault="00222925" w:rsidP="00AA4FBF">
      <w:pPr>
        <w:rPr>
          <w:lang w:val="en-US"/>
        </w:rPr>
      </w:pPr>
      <w:r>
        <w:rPr>
          <w:lang w:val="en-US"/>
        </w:rPr>
        <w:t xml:space="preserve">Provincial Court operations </w:t>
      </w:r>
      <w:r w:rsidR="000025F9">
        <w:rPr>
          <w:lang w:val="en-US"/>
        </w:rPr>
        <w:t xml:space="preserve">at 3 </w:t>
      </w:r>
      <w:proofErr w:type="spellStart"/>
      <w:r w:rsidR="000025F9">
        <w:rPr>
          <w:lang w:val="en-US"/>
        </w:rPr>
        <w:t>Harbourside</w:t>
      </w:r>
      <w:proofErr w:type="spellEnd"/>
      <w:r w:rsidR="000025F9">
        <w:rPr>
          <w:lang w:val="en-US"/>
        </w:rPr>
        <w:t xml:space="preserve"> Access Road, Charlottetown, </w:t>
      </w:r>
      <w:r w:rsidR="00D31A97">
        <w:rPr>
          <w:lang w:val="en-US"/>
        </w:rPr>
        <w:t>remain un</w:t>
      </w:r>
      <w:r>
        <w:rPr>
          <w:lang w:val="en-US"/>
        </w:rPr>
        <w:t>affected and matters will be heard as scheduled.</w:t>
      </w:r>
    </w:p>
    <w:p w14:paraId="762DF1AA" w14:textId="77777777" w:rsidR="004D55F9" w:rsidRDefault="00222925" w:rsidP="004D55F9">
      <w:pPr>
        <w:rPr>
          <w:lang w:val="en-US"/>
        </w:rPr>
      </w:pPr>
      <w:r>
        <w:rPr>
          <w:lang w:val="en-US"/>
        </w:rPr>
        <w:t>Anyone with urgent</w:t>
      </w:r>
      <w:r w:rsidR="000025F9">
        <w:rPr>
          <w:lang w:val="en-US"/>
        </w:rPr>
        <w:t xml:space="preserve"> or emergency document</w:t>
      </w:r>
      <w:r>
        <w:rPr>
          <w:lang w:val="en-US"/>
        </w:rPr>
        <w:t xml:space="preserve"> filings </w:t>
      </w:r>
      <w:r w:rsidR="000025F9">
        <w:rPr>
          <w:lang w:val="en-US"/>
        </w:rPr>
        <w:t>for the Prince Edward Island Court of Appeal or</w:t>
      </w:r>
      <w:r>
        <w:rPr>
          <w:lang w:val="en-US"/>
        </w:rPr>
        <w:t xml:space="preserve"> the Supreme Court of Prince Edward Island</w:t>
      </w:r>
      <w:r w:rsidR="000025F9">
        <w:rPr>
          <w:lang w:val="en-US"/>
        </w:rPr>
        <w:t>,</w:t>
      </w:r>
      <w:r>
        <w:rPr>
          <w:lang w:val="en-US"/>
        </w:rPr>
        <w:t xml:space="preserve"> </w:t>
      </w:r>
      <w:r w:rsidR="000025F9">
        <w:rPr>
          <w:lang w:val="en-US"/>
        </w:rPr>
        <w:t xml:space="preserve">for Charlottetown, may be made by email at </w:t>
      </w:r>
      <w:hyperlink r:id="rId4" w:history="1">
        <w:r w:rsidR="000025F9" w:rsidRPr="00655F86">
          <w:rPr>
            <w:rStyle w:val="Hyperlink"/>
            <w:lang w:val="en-US"/>
          </w:rPr>
          <w:t>scfiling@courts.pe.ca</w:t>
        </w:r>
      </w:hyperlink>
      <w:r w:rsidR="004D55F9">
        <w:rPr>
          <w:lang w:val="en-US"/>
        </w:rPr>
        <w:t xml:space="preserve">. </w:t>
      </w:r>
    </w:p>
    <w:p w14:paraId="2F8C6EA1" w14:textId="32491B4E" w:rsidR="00C16269" w:rsidRDefault="004D55F9" w:rsidP="004D55F9">
      <w:pPr>
        <w:rPr>
          <w:lang w:val="en-US"/>
        </w:rPr>
      </w:pPr>
      <w:r>
        <w:rPr>
          <w:lang w:val="en-US"/>
        </w:rPr>
        <w:t xml:space="preserve">Individuals can also contact the </w:t>
      </w:r>
      <w:r w:rsidR="00C16269">
        <w:rPr>
          <w:lang w:val="en-US"/>
        </w:rPr>
        <w:t>Prince Edward Island Court of Appeal</w:t>
      </w:r>
      <w:r>
        <w:rPr>
          <w:lang w:val="en-US"/>
        </w:rPr>
        <w:t xml:space="preserve"> by phone (</w:t>
      </w:r>
      <w:r w:rsidR="00C16269">
        <w:rPr>
          <w:lang w:val="en-US"/>
        </w:rPr>
        <w:t>902-368-6024</w:t>
      </w:r>
      <w:r>
        <w:rPr>
          <w:lang w:val="en-US"/>
        </w:rPr>
        <w:t>) or the S</w:t>
      </w:r>
      <w:r w:rsidR="00C16269">
        <w:rPr>
          <w:lang w:val="en-US"/>
        </w:rPr>
        <w:t>upreme Court of Prince Edward Island</w:t>
      </w:r>
      <w:r>
        <w:rPr>
          <w:lang w:val="en-US"/>
        </w:rPr>
        <w:t xml:space="preserve"> by calling </w:t>
      </w:r>
      <w:r w:rsidR="00C16269">
        <w:rPr>
          <w:lang w:val="en-US"/>
        </w:rPr>
        <w:t>902-368-6023</w:t>
      </w:r>
      <w:r>
        <w:rPr>
          <w:lang w:val="en-US"/>
        </w:rPr>
        <w:t>.</w:t>
      </w:r>
    </w:p>
    <w:p w14:paraId="39A94C5D" w14:textId="77777777" w:rsidR="004D55F9" w:rsidRDefault="004D55F9" w:rsidP="004D55F9">
      <w:pPr>
        <w:rPr>
          <w:lang w:val="en-US"/>
        </w:rPr>
      </w:pPr>
    </w:p>
    <w:p w14:paraId="13754FEA" w14:textId="77777777" w:rsidR="004D55F9" w:rsidRDefault="004D55F9" w:rsidP="004D55F9">
      <w:pPr>
        <w:jc w:val="center"/>
        <w:rPr>
          <w:lang w:val="en-US"/>
        </w:rPr>
      </w:pPr>
      <w:r>
        <w:rPr>
          <w:lang w:val="en-US"/>
        </w:rPr>
        <w:t>- 30 -</w:t>
      </w:r>
    </w:p>
    <w:p w14:paraId="56969363" w14:textId="0FC1A8CC" w:rsidR="009A2D0C" w:rsidRPr="004D55F9" w:rsidRDefault="009A2D0C" w:rsidP="00FF6202">
      <w:pPr>
        <w:rPr>
          <w:b/>
          <w:bCs/>
          <w:lang w:val="en-US"/>
        </w:rPr>
      </w:pPr>
      <w:r w:rsidRPr="004D55F9">
        <w:rPr>
          <w:b/>
          <w:bCs/>
          <w:lang w:val="en-US"/>
        </w:rPr>
        <w:t>Media Contact</w:t>
      </w:r>
    </w:p>
    <w:p w14:paraId="397DA68D" w14:textId="77777777" w:rsidR="00F43574" w:rsidRDefault="009A2D0C" w:rsidP="00FF6202">
      <w:pPr>
        <w:rPr>
          <w:lang w:val="en-US"/>
        </w:rPr>
      </w:pPr>
      <w:r>
        <w:rPr>
          <w:lang w:val="en-US"/>
        </w:rPr>
        <w:t>Vicki Tse</w:t>
      </w:r>
    </w:p>
    <w:p w14:paraId="3004C96F" w14:textId="77777777" w:rsidR="00F43574" w:rsidRDefault="00F43574" w:rsidP="00FF6202">
      <w:pPr>
        <w:rPr>
          <w:lang w:val="en-US"/>
        </w:rPr>
      </w:pPr>
      <w:r>
        <w:rPr>
          <w:lang w:val="en-US"/>
        </w:rPr>
        <w:t xml:space="preserve">Department of Justice and Public Safety </w:t>
      </w:r>
    </w:p>
    <w:p w14:paraId="69E1378D" w14:textId="69850B06" w:rsidR="009A2D0C" w:rsidRDefault="00973943" w:rsidP="00FF6202">
      <w:pPr>
        <w:rPr>
          <w:lang w:val="en-US"/>
        </w:rPr>
      </w:pPr>
      <w:hyperlink r:id="rId5" w:history="1">
        <w:r w:rsidR="009A2D0C" w:rsidRPr="004E1A6C">
          <w:rPr>
            <w:rStyle w:val="Hyperlink"/>
            <w:lang w:val="en-US"/>
          </w:rPr>
          <w:t>vickitse@gov.pe.ca</w:t>
        </w:r>
      </w:hyperlink>
      <w:r w:rsidR="009A2D0C">
        <w:rPr>
          <w:lang w:val="en-US"/>
        </w:rPr>
        <w:t xml:space="preserve"> </w:t>
      </w:r>
    </w:p>
    <w:p w14:paraId="7581C3A2" w14:textId="77777777" w:rsidR="00FF6202" w:rsidRDefault="00FF6202" w:rsidP="00963C2E">
      <w:pPr>
        <w:rPr>
          <w:lang w:val="en-US"/>
        </w:rPr>
      </w:pPr>
    </w:p>
    <w:p w14:paraId="33D4B5DE" w14:textId="015B3DCE" w:rsidR="000E2EFB" w:rsidRDefault="000E2EFB" w:rsidP="00AA4FBF">
      <w:pPr>
        <w:rPr>
          <w:lang w:val="en-US"/>
        </w:rPr>
      </w:pPr>
    </w:p>
    <w:p w14:paraId="0BE48759" w14:textId="77777777" w:rsidR="00BD5475" w:rsidRPr="001A256C" w:rsidRDefault="00BD5475" w:rsidP="00AA4FBF">
      <w:pPr>
        <w:rPr>
          <w:lang w:val="en-US"/>
        </w:rPr>
      </w:pPr>
    </w:p>
    <w:sectPr w:rsidR="00BD5475" w:rsidRPr="001A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6C"/>
    <w:rsid w:val="000025F9"/>
    <w:rsid w:val="0002747D"/>
    <w:rsid w:val="0004225F"/>
    <w:rsid w:val="00050116"/>
    <w:rsid w:val="000A1A75"/>
    <w:rsid w:val="000A4248"/>
    <w:rsid w:val="000B2DB4"/>
    <w:rsid w:val="000E2EFB"/>
    <w:rsid w:val="00136925"/>
    <w:rsid w:val="001404E8"/>
    <w:rsid w:val="00163198"/>
    <w:rsid w:val="001A256C"/>
    <w:rsid w:val="001A7CFE"/>
    <w:rsid w:val="001D7CEE"/>
    <w:rsid w:val="00222925"/>
    <w:rsid w:val="00264FCD"/>
    <w:rsid w:val="002907B9"/>
    <w:rsid w:val="002D6E97"/>
    <w:rsid w:val="0034721B"/>
    <w:rsid w:val="003604F1"/>
    <w:rsid w:val="00394EFC"/>
    <w:rsid w:val="003978CD"/>
    <w:rsid w:val="003A43AA"/>
    <w:rsid w:val="003A65A6"/>
    <w:rsid w:val="003C3C3C"/>
    <w:rsid w:val="003E509A"/>
    <w:rsid w:val="003F29DB"/>
    <w:rsid w:val="00463673"/>
    <w:rsid w:val="00463895"/>
    <w:rsid w:val="004716CD"/>
    <w:rsid w:val="00473FA3"/>
    <w:rsid w:val="004820D3"/>
    <w:rsid w:val="00495716"/>
    <w:rsid w:val="004A3534"/>
    <w:rsid w:val="004B0200"/>
    <w:rsid w:val="004C5903"/>
    <w:rsid w:val="004D55F9"/>
    <w:rsid w:val="00511C75"/>
    <w:rsid w:val="00563CE4"/>
    <w:rsid w:val="00570B03"/>
    <w:rsid w:val="005D0367"/>
    <w:rsid w:val="00616EFE"/>
    <w:rsid w:val="0065628C"/>
    <w:rsid w:val="00663FF4"/>
    <w:rsid w:val="007930EE"/>
    <w:rsid w:val="007A4475"/>
    <w:rsid w:val="007F30C1"/>
    <w:rsid w:val="00806EBC"/>
    <w:rsid w:val="0084688B"/>
    <w:rsid w:val="008C6A7B"/>
    <w:rsid w:val="00963C2E"/>
    <w:rsid w:val="00973943"/>
    <w:rsid w:val="00997FB4"/>
    <w:rsid w:val="009A2D0C"/>
    <w:rsid w:val="009B622E"/>
    <w:rsid w:val="009D35C7"/>
    <w:rsid w:val="009D6230"/>
    <w:rsid w:val="00A063F9"/>
    <w:rsid w:val="00A46784"/>
    <w:rsid w:val="00A6314F"/>
    <w:rsid w:val="00A850F8"/>
    <w:rsid w:val="00AA4FBF"/>
    <w:rsid w:val="00AA6105"/>
    <w:rsid w:val="00AE1E1E"/>
    <w:rsid w:val="00B510CB"/>
    <w:rsid w:val="00B65E87"/>
    <w:rsid w:val="00B86A00"/>
    <w:rsid w:val="00B93525"/>
    <w:rsid w:val="00BB58AB"/>
    <w:rsid w:val="00BC3471"/>
    <w:rsid w:val="00BD5475"/>
    <w:rsid w:val="00BD70DC"/>
    <w:rsid w:val="00BF18BE"/>
    <w:rsid w:val="00C16269"/>
    <w:rsid w:val="00CC5C8D"/>
    <w:rsid w:val="00CD2624"/>
    <w:rsid w:val="00CE1EC1"/>
    <w:rsid w:val="00D02EA2"/>
    <w:rsid w:val="00D31A97"/>
    <w:rsid w:val="00D477DC"/>
    <w:rsid w:val="00D55697"/>
    <w:rsid w:val="00D64FC1"/>
    <w:rsid w:val="00D80A63"/>
    <w:rsid w:val="00E21F0F"/>
    <w:rsid w:val="00E23AD2"/>
    <w:rsid w:val="00E56450"/>
    <w:rsid w:val="00E927F7"/>
    <w:rsid w:val="00E95E5D"/>
    <w:rsid w:val="00F02287"/>
    <w:rsid w:val="00F12070"/>
    <w:rsid w:val="00F43574"/>
    <w:rsid w:val="00F50FF6"/>
    <w:rsid w:val="00F53062"/>
    <w:rsid w:val="00F75F15"/>
    <w:rsid w:val="00F80D6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4CD9"/>
  <w15:chartTrackingRefBased/>
  <w15:docId w15:val="{6ABF664D-30C1-466D-AAAC-9165211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3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kitse@gov.pe.ca" TargetMode="External"/><Relationship Id="rId4" Type="http://schemas.openxmlformats.org/officeDocument/2006/relationships/hyperlink" Target="mailto:scfiling@courts.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Tse</dc:creator>
  <cp:keywords/>
  <dc:description/>
  <cp:lastModifiedBy>Amy McAlduff</cp:lastModifiedBy>
  <cp:revision>2</cp:revision>
  <cp:lastPrinted>2023-02-05T21:04:00Z</cp:lastPrinted>
  <dcterms:created xsi:type="dcterms:W3CDTF">2023-02-07T15:27:00Z</dcterms:created>
  <dcterms:modified xsi:type="dcterms:W3CDTF">2023-02-07T15:27:00Z</dcterms:modified>
</cp:coreProperties>
</file>